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B29E3" w14:textId="10383B3E" w:rsidR="00B35F7C" w:rsidRPr="00DD795C" w:rsidRDefault="00DD795C" w:rsidP="00B35F7C">
      <w:pPr>
        <w:suppressAutoHyphens/>
        <w:spacing w:after="0" w:line="240" w:lineRule="auto"/>
        <w:ind w:left="1559"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D79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ПРОЕКТ</w:t>
      </w:r>
    </w:p>
    <w:p w14:paraId="5072E0AD" w14:textId="77777777" w:rsidR="00B35F7C" w:rsidRPr="00B35F7C" w:rsidRDefault="00B35F7C" w:rsidP="00B35F7C">
      <w:pPr>
        <w:suppressAutoHyphens/>
        <w:spacing w:after="0" w:line="240" w:lineRule="auto"/>
        <w:ind w:left="1559"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22264F" w14:textId="77777777" w:rsidR="00B35F7C" w:rsidRPr="00B35F7C" w:rsidRDefault="00B35F7C" w:rsidP="00B35F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ХАНТЫ-МАНСИЙСКИЙ </w:t>
      </w:r>
    </w:p>
    <w:p w14:paraId="5324A041" w14:textId="77777777" w:rsidR="00B35F7C" w:rsidRPr="00B35F7C" w:rsidRDefault="00B35F7C" w:rsidP="00B35F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</w:t>
      </w:r>
    </w:p>
    <w:p w14:paraId="3F24CB9C" w14:textId="77777777" w:rsidR="00B35F7C" w:rsidRPr="00B35F7C" w:rsidRDefault="00B35F7C" w:rsidP="00B35F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Ханты-Мансийский автономный округ – Югра</w:t>
      </w:r>
    </w:p>
    <w:p w14:paraId="01A3EC07" w14:textId="77777777" w:rsidR="00B35F7C" w:rsidRPr="00B35F7C" w:rsidRDefault="00B35F7C" w:rsidP="00B35F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A27F8B" w14:textId="77777777" w:rsidR="00B35F7C" w:rsidRPr="00B35F7C" w:rsidRDefault="00B35F7C" w:rsidP="00B35F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B35F7C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АДМИНИСТРАЦИЯ ХАНТЫ-МАНСИЙСКОГО РАЙОНА</w:t>
      </w:r>
    </w:p>
    <w:p w14:paraId="5D03B769" w14:textId="77777777" w:rsidR="00B35F7C" w:rsidRPr="00B35F7C" w:rsidRDefault="00B35F7C" w:rsidP="00B35F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2A01A29" w14:textId="77777777" w:rsidR="00B35F7C" w:rsidRPr="00B35F7C" w:rsidRDefault="00B35F7C" w:rsidP="00B35F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</w:pPr>
      <w:r w:rsidRPr="00B35F7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  <w:t>ПОСТАНОВЛЕНИЕ</w:t>
      </w:r>
    </w:p>
    <w:p w14:paraId="03188558" w14:textId="77777777" w:rsidR="00B35F7C" w:rsidRPr="00B35F7C" w:rsidRDefault="00B35F7C" w:rsidP="00B35F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EC02A8D" w14:textId="48E326ED" w:rsidR="00B35F7C" w:rsidRPr="00B35F7C" w:rsidRDefault="00B35F7C" w:rsidP="00B35F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proofErr w:type="gramStart"/>
      <w:r w:rsid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r w:rsidR="008B3C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proofErr w:type="gramEnd"/>
      <w:r w:rsid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r w:rsidR="008B3C65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</w:t>
      </w:r>
      <w:r w:rsidR="008B3C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___</w:t>
      </w:r>
    </w:p>
    <w:p w14:paraId="0D2D5C2A" w14:textId="77777777" w:rsidR="00B35F7C" w:rsidRPr="00B35F7C" w:rsidRDefault="00B35F7C" w:rsidP="00B35F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35F7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Ханты-Мансийск</w:t>
      </w:r>
    </w:p>
    <w:p w14:paraId="3AF66F5C" w14:textId="77777777" w:rsidR="00B35F7C" w:rsidRPr="00B35F7C" w:rsidRDefault="00B35F7C" w:rsidP="00B35F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0DFAA7" w14:textId="77777777" w:rsidR="00DD795C" w:rsidRPr="00DD795C" w:rsidRDefault="00DD795C" w:rsidP="00DD795C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</w:t>
      </w:r>
    </w:p>
    <w:p w14:paraId="5E5595A8" w14:textId="77777777" w:rsidR="00DD795C" w:rsidRPr="00DD795C" w:rsidRDefault="00DD795C" w:rsidP="00DD795C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постановление Администрации</w:t>
      </w:r>
    </w:p>
    <w:p w14:paraId="3A0A2005" w14:textId="77777777" w:rsidR="00DD795C" w:rsidRDefault="00DD795C" w:rsidP="00DD795C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45B48B1" w14:textId="7843D48B" w:rsidR="00DD795C" w:rsidRPr="00DD795C" w:rsidRDefault="00DD795C" w:rsidP="00DD795C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28.12.2024 № 1174</w:t>
      </w:r>
    </w:p>
    <w:p w14:paraId="77EC0986" w14:textId="3E901B7A" w:rsidR="00A06EA4" w:rsidRPr="00A06EA4" w:rsidRDefault="00DD795C" w:rsidP="00A06EA4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A06EA4" w:rsidRPr="00A06EA4">
        <w:rPr>
          <w:rFonts w:ascii="Times New Roman" w:eastAsia="Calibri" w:hAnsi="Times New Roman" w:cs="Times New Roman"/>
          <w:sz w:val="28"/>
          <w:szCs w:val="28"/>
        </w:rPr>
        <w:t xml:space="preserve">О муниципальной программе </w:t>
      </w:r>
    </w:p>
    <w:p w14:paraId="35364EA5" w14:textId="77777777" w:rsidR="00A06EA4" w:rsidRPr="00A06EA4" w:rsidRDefault="00A06EA4" w:rsidP="00A06EA4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</w:p>
    <w:p w14:paraId="7F73D83E" w14:textId="515299D7" w:rsidR="00A06EA4" w:rsidRPr="00A06EA4" w:rsidRDefault="00C90FF8" w:rsidP="00A06EA4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641D74">
        <w:rPr>
          <w:rFonts w:ascii="Times New Roman" w:eastAsia="Calibri" w:hAnsi="Times New Roman" w:cs="Times New Roman"/>
          <w:sz w:val="28"/>
          <w:szCs w:val="28"/>
        </w:rPr>
        <w:t xml:space="preserve">Содействие занятости населения </w:t>
      </w:r>
      <w:r w:rsidR="00A06EA4" w:rsidRPr="00A06E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3BCD98" w14:textId="25D63BC6" w:rsidR="00A06EA4" w:rsidRPr="00A06EA4" w:rsidRDefault="00490D54" w:rsidP="00A06EA4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  <w:r w:rsidR="00C90FF8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34AF87E" w14:textId="52ACE83D" w:rsidR="00A06EA4" w:rsidRDefault="00A06EA4" w:rsidP="00A06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FF9B87" w14:textId="77777777" w:rsidR="001E191A" w:rsidRPr="00C90FF8" w:rsidRDefault="001E191A" w:rsidP="00A06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F74B6D" w14:textId="71C02AA9" w:rsidR="00DD795C" w:rsidRPr="00DD795C" w:rsidRDefault="00DD795C" w:rsidP="00DD795C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DD7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приведения муниципальных правовых актов Ханты-М</w:t>
      </w:r>
      <w:r w:rsidR="004C2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ансийского района в соответствие</w:t>
      </w:r>
      <w:r w:rsidRPr="00DD7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действующим законодательством</w:t>
      </w:r>
      <w:r w:rsidRPr="00DD795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, руководствуясь статьей 32 Устава Ханты-Мансийского района</w:t>
      </w:r>
      <w:r w:rsidRPr="00DD795C">
        <w:rPr>
          <w:rFonts w:ascii="Times New Roman" w:eastAsia="Times New Roman" w:hAnsi="Times New Roman" w:cs="Arial"/>
          <w:bCs/>
          <w:sz w:val="28"/>
          <w:szCs w:val="28"/>
        </w:rPr>
        <w:t>:</w:t>
      </w:r>
    </w:p>
    <w:p w14:paraId="16157149" w14:textId="77777777" w:rsidR="00DD795C" w:rsidRPr="00DD795C" w:rsidRDefault="00DD795C" w:rsidP="00DD795C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A7CB72" w14:textId="778C3B9A" w:rsidR="00DD795C" w:rsidRPr="00DD795C" w:rsidRDefault="00DD795C" w:rsidP="00DD795C">
      <w:pPr>
        <w:widowControl w:val="0"/>
        <w:numPr>
          <w:ilvl w:val="0"/>
          <w:numId w:val="3"/>
        </w:numPr>
        <w:tabs>
          <w:tab w:val="left" w:pos="1276"/>
        </w:tabs>
        <w:suppressAutoHyphens/>
        <w:autoSpaceDE w:val="0"/>
        <w:spacing w:after="0" w:line="264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Внести в </w:t>
      </w:r>
      <w:r w:rsidR="004C204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приложение к </w:t>
      </w:r>
      <w:r w:rsidR="00AC0C4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</w:t>
      </w:r>
      <w:r w:rsidR="004C204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ю</w:t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Администрации Ханты-Мансийского района от </w:t>
      </w:r>
      <w:r w:rsidR="00EA158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28</w:t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.1</w:t>
      </w:r>
      <w:r w:rsidR="00EA158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</w:t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.2021 № </w:t>
      </w:r>
      <w:r w:rsidR="00EA158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1174</w:t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«О муниципальной программе Ханты-Мансийского района «Содействие занятости населения Ханты-Мансийского района» (далее – </w:t>
      </w:r>
      <w:r w:rsidR="004C204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муниципальная программа</w:t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) следующие изменения:</w:t>
      </w:r>
    </w:p>
    <w:p w14:paraId="03A0A615" w14:textId="3ECA2F05" w:rsidR="00614DC1" w:rsidRPr="00614DC1" w:rsidRDefault="00DD795C" w:rsidP="00614D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D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AC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C0C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строке 5 графы 2 </w:t>
      </w:r>
      <w:r w:rsidR="00614DC1"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раздел</w:t>
      </w:r>
      <w:r w:rsidR="00AC0C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="00614DC1"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1 </w:t>
      </w:r>
      <w:r w:rsidR="008F48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паспорт</w:t>
      </w:r>
      <w:r w:rsidR="00AC0C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 муниципальной программы</w:t>
      </w:r>
      <w:r w:rsidR="00953E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</w:t>
      </w:r>
      <w:r w:rsidR="00614DC1"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ифры «</w:t>
      </w:r>
      <w:r w:rsidR="00C01F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345 330,2</w:t>
      </w:r>
      <w:r w:rsidR="00614DC1"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 заменить цифрами «</w:t>
      </w:r>
      <w:r w:rsidR="00C01F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351 911,2</w:t>
      </w:r>
      <w:r w:rsidR="00614DC1"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».</w:t>
      </w:r>
    </w:p>
    <w:p w14:paraId="4510302C" w14:textId="4052DDCE" w:rsidR="00614DC1" w:rsidRDefault="00614DC1" w:rsidP="00614D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 w:rsidR="001E54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Раздел 5 </w:t>
      </w:r>
      <w:r w:rsidR="008F48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паспорта муниципальной программы</w:t>
      </w: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изложить в </w:t>
      </w:r>
      <w:r w:rsidR="00953E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следующей</w:t>
      </w: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редакции</w:t>
      </w:r>
      <w:r w:rsidR="00953E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14:paraId="7ADF7C5D" w14:textId="4504C29B" w:rsidR="00953E68" w:rsidRDefault="00953E68" w:rsidP="00614D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</w:p>
    <w:p w14:paraId="62AA8C0C" w14:textId="77777777" w:rsidR="00953E68" w:rsidRDefault="00953E68" w:rsidP="00614D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EBDC99B" w14:textId="77777777" w:rsidR="00953E68" w:rsidRDefault="00953E68" w:rsidP="00953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16D5C9" w14:textId="77777777" w:rsidR="00953E68" w:rsidRDefault="00953E68" w:rsidP="001D2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53E68" w:rsidSect="00953E68">
          <w:headerReference w:type="default" r:id="rId8"/>
          <w:headerReference w:type="first" r:id="rId9"/>
          <w:pgSz w:w="11906" w:h="16838"/>
          <w:pgMar w:top="1276" w:right="1134" w:bottom="1559" w:left="1418" w:header="709" w:footer="709" w:gutter="0"/>
          <w:cols w:space="708"/>
          <w:docGrid w:linePitch="360"/>
        </w:sectPr>
      </w:pPr>
    </w:p>
    <w:p w14:paraId="6F7722BB" w14:textId="77777777" w:rsidR="00953E68" w:rsidRDefault="00953E68" w:rsidP="001D2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AE4255" w14:textId="77777777" w:rsidR="001D23EC" w:rsidRPr="00D71DD1" w:rsidRDefault="001D23EC" w:rsidP="001D2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DD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DD1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</w:p>
    <w:p w14:paraId="563377FE" w14:textId="77777777" w:rsidR="001D23EC" w:rsidRPr="00D71DD1" w:rsidRDefault="001D23EC" w:rsidP="001D2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601" w:type="dxa"/>
        <w:tblInd w:w="-147" w:type="dxa"/>
        <w:tblLook w:val="04A0" w:firstRow="1" w:lastRow="0" w:firstColumn="1" w:lastColumn="0" w:noHBand="0" w:noVBand="1"/>
      </w:tblPr>
      <w:tblGrid>
        <w:gridCol w:w="4047"/>
        <w:gridCol w:w="1372"/>
        <w:gridCol w:w="1371"/>
        <w:gridCol w:w="1372"/>
        <w:gridCol w:w="1242"/>
        <w:gridCol w:w="1372"/>
        <w:gridCol w:w="1371"/>
        <w:gridCol w:w="2454"/>
      </w:tblGrid>
      <w:tr w:rsidR="001D23EC" w14:paraId="75876C47" w14:textId="77777777" w:rsidTr="008C6549">
        <w:tc>
          <w:tcPr>
            <w:tcW w:w="4047" w:type="dxa"/>
            <w:vMerge w:val="restart"/>
          </w:tcPr>
          <w:p w14:paraId="0F8F1F32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1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программы, структурного элемента, источник финансового обеспечения</w:t>
            </w:r>
          </w:p>
        </w:tc>
        <w:tc>
          <w:tcPr>
            <w:tcW w:w="10554" w:type="dxa"/>
            <w:gridSpan w:val="7"/>
          </w:tcPr>
          <w:p w14:paraId="00AC856E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1C2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Объем финансового обеспечения по годам,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тыс. </w:t>
            </w:r>
            <w:r w:rsidRPr="003101C2">
              <w:rPr>
                <w:rFonts w:ascii="Times New Roman" w:eastAsia="Times New Roman" w:hAnsi="Times New Roman" w:cs="Times New Roman"/>
                <w:sz w:val="20"/>
                <w:szCs w:val="28"/>
              </w:rPr>
              <w:t>рублей</w:t>
            </w:r>
          </w:p>
        </w:tc>
      </w:tr>
      <w:tr w:rsidR="001D23EC" w14:paraId="12E262A3" w14:textId="77777777" w:rsidTr="008C6549">
        <w:tc>
          <w:tcPr>
            <w:tcW w:w="4047" w:type="dxa"/>
            <w:vMerge/>
          </w:tcPr>
          <w:p w14:paraId="6751DD26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4A9DDBD6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71" w:type="dxa"/>
          </w:tcPr>
          <w:p w14:paraId="25078333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72" w:type="dxa"/>
          </w:tcPr>
          <w:p w14:paraId="2C4108EE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42" w:type="dxa"/>
          </w:tcPr>
          <w:p w14:paraId="56005E4A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372" w:type="dxa"/>
          </w:tcPr>
          <w:p w14:paraId="672E0FD4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371" w:type="dxa"/>
          </w:tcPr>
          <w:p w14:paraId="6D2214C6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454" w:type="dxa"/>
          </w:tcPr>
          <w:p w14:paraId="4F83EB30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1D23EC" w14:paraId="217FE8DB" w14:textId="77777777" w:rsidTr="008C6549">
        <w:tc>
          <w:tcPr>
            <w:tcW w:w="4047" w:type="dxa"/>
          </w:tcPr>
          <w:p w14:paraId="11EEC4A9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14:paraId="0FFB38C7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</w:tcPr>
          <w:p w14:paraId="33BDD24E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14:paraId="1439D407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2" w:type="dxa"/>
          </w:tcPr>
          <w:p w14:paraId="0987D448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2" w:type="dxa"/>
          </w:tcPr>
          <w:p w14:paraId="3AE7896D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1" w:type="dxa"/>
          </w:tcPr>
          <w:p w14:paraId="5F8FE812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4" w:type="dxa"/>
          </w:tcPr>
          <w:p w14:paraId="2EC6F3B3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23EC" w:rsidRPr="00F337E4" w14:paraId="3A37CE31" w14:textId="77777777" w:rsidTr="008C6549">
        <w:tc>
          <w:tcPr>
            <w:tcW w:w="4047" w:type="dxa"/>
          </w:tcPr>
          <w:p w14:paraId="4314D055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372" w:type="dxa"/>
          </w:tcPr>
          <w:p w14:paraId="10891E41" w14:textId="6A029A67" w:rsidR="001D23EC" w:rsidRPr="00E7294D" w:rsidRDefault="00EB738B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68 978</w:t>
            </w:r>
            <w:r w:rsidR="001D23EC">
              <w:rPr>
                <w:rFonts w:ascii="Times New Roman" w:hAnsi="Times New Roman" w:cs="Times New Roman"/>
                <w:bCs/>
                <w:sz w:val="20"/>
                <w:szCs w:val="20"/>
              </w:rPr>
              <w:t>,7</w:t>
            </w:r>
          </w:p>
        </w:tc>
        <w:tc>
          <w:tcPr>
            <w:tcW w:w="1371" w:type="dxa"/>
          </w:tcPr>
          <w:p w14:paraId="775A6120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56 546,5</w:t>
            </w:r>
          </w:p>
        </w:tc>
        <w:tc>
          <w:tcPr>
            <w:tcW w:w="1372" w:type="dxa"/>
          </w:tcPr>
          <w:p w14:paraId="614D0DB2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56 596,5</w:t>
            </w:r>
          </w:p>
        </w:tc>
        <w:tc>
          <w:tcPr>
            <w:tcW w:w="1242" w:type="dxa"/>
          </w:tcPr>
          <w:p w14:paraId="6413564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56 596,5</w:t>
            </w:r>
          </w:p>
        </w:tc>
        <w:tc>
          <w:tcPr>
            <w:tcW w:w="1372" w:type="dxa"/>
          </w:tcPr>
          <w:p w14:paraId="54E1E23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56 596,5</w:t>
            </w:r>
          </w:p>
        </w:tc>
        <w:tc>
          <w:tcPr>
            <w:tcW w:w="1371" w:type="dxa"/>
          </w:tcPr>
          <w:p w14:paraId="78B064EB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56 596,5</w:t>
            </w:r>
          </w:p>
        </w:tc>
        <w:tc>
          <w:tcPr>
            <w:tcW w:w="2454" w:type="dxa"/>
          </w:tcPr>
          <w:p w14:paraId="221C7EC3" w14:textId="76A084EA" w:rsidR="001D23EC" w:rsidRPr="00E7294D" w:rsidRDefault="00EB738B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351 911</w:t>
            </w:r>
            <w:r w:rsidR="001D23EC">
              <w:rPr>
                <w:rFonts w:ascii="Times New Roman" w:hAnsi="Times New Roman" w:cs="Times New Roman"/>
                <w:bCs/>
                <w:sz w:val="20"/>
                <w:szCs w:val="20"/>
              </w:rPr>
              <w:t>,2</w:t>
            </w:r>
          </w:p>
        </w:tc>
      </w:tr>
      <w:tr w:rsidR="001D23EC" w:rsidRPr="00F337E4" w14:paraId="37D09F15" w14:textId="77777777" w:rsidTr="008C6549">
        <w:tc>
          <w:tcPr>
            <w:tcW w:w="4047" w:type="dxa"/>
          </w:tcPr>
          <w:p w14:paraId="09EDEEFE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372" w:type="dxa"/>
          </w:tcPr>
          <w:p w14:paraId="07F63ACD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19 063,7</w:t>
            </w:r>
          </w:p>
        </w:tc>
        <w:tc>
          <w:tcPr>
            <w:tcW w:w="1371" w:type="dxa"/>
          </w:tcPr>
          <w:p w14:paraId="0C3A8A9D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13 212,5</w:t>
            </w:r>
          </w:p>
        </w:tc>
        <w:tc>
          <w:tcPr>
            <w:tcW w:w="1372" w:type="dxa"/>
          </w:tcPr>
          <w:p w14:paraId="3CE46F1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13 262,5</w:t>
            </w:r>
          </w:p>
        </w:tc>
        <w:tc>
          <w:tcPr>
            <w:tcW w:w="1242" w:type="dxa"/>
          </w:tcPr>
          <w:p w14:paraId="2286BF31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13 262,5</w:t>
            </w:r>
          </w:p>
        </w:tc>
        <w:tc>
          <w:tcPr>
            <w:tcW w:w="1372" w:type="dxa"/>
          </w:tcPr>
          <w:p w14:paraId="26617B9E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13 262,5</w:t>
            </w:r>
          </w:p>
        </w:tc>
        <w:tc>
          <w:tcPr>
            <w:tcW w:w="1371" w:type="dxa"/>
          </w:tcPr>
          <w:p w14:paraId="04D01473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13 262,5</w:t>
            </w:r>
          </w:p>
        </w:tc>
        <w:tc>
          <w:tcPr>
            <w:tcW w:w="2454" w:type="dxa"/>
          </w:tcPr>
          <w:p w14:paraId="3DAD2E29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85 326,2</w:t>
            </w:r>
          </w:p>
        </w:tc>
      </w:tr>
      <w:tr w:rsidR="001D23EC" w:rsidRPr="00F337E4" w14:paraId="0C4B3EF4" w14:textId="77777777" w:rsidTr="008C6549">
        <w:tc>
          <w:tcPr>
            <w:tcW w:w="4047" w:type="dxa"/>
          </w:tcPr>
          <w:p w14:paraId="5973A758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372" w:type="dxa"/>
          </w:tcPr>
          <w:p w14:paraId="44E7B615" w14:textId="3A2E8841" w:rsidR="001D23EC" w:rsidRPr="00E7294D" w:rsidRDefault="00EB738B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49 915</w:t>
            </w:r>
            <w:r w:rsidR="001D23EC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371" w:type="dxa"/>
          </w:tcPr>
          <w:p w14:paraId="084118AD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1372" w:type="dxa"/>
          </w:tcPr>
          <w:p w14:paraId="445C5E8B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6C11"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1242" w:type="dxa"/>
          </w:tcPr>
          <w:p w14:paraId="26A3CF1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6C11"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1372" w:type="dxa"/>
          </w:tcPr>
          <w:p w14:paraId="754C81F7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6C11"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1371" w:type="dxa"/>
          </w:tcPr>
          <w:p w14:paraId="1322CE0E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6C11"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2454" w:type="dxa"/>
          </w:tcPr>
          <w:p w14:paraId="3947A329" w14:textId="406FD039" w:rsidR="001D23EC" w:rsidRPr="00E7294D" w:rsidRDefault="00EB738B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266 585</w:t>
            </w:r>
            <w:r w:rsidR="001D23EC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</w:tr>
      <w:tr w:rsidR="001D23EC" w:rsidRPr="00F337E4" w14:paraId="096E6FF4" w14:textId="77777777" w:rsidTr="008C6549">
        <w:tc>
          <w:tcPr>
            <w:tcW w:w="4047" w:type="dxa"/>
          </w:tcPr>
          <w:p w14:paraId="3DBACF10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1.</w:t>
            </w:r>
            <w:r w:rsidRPr="00F337E4">
              <w:rPr>
                <w:bCs/>
              </w:rPr>
              <w:t xml:space="preserve"> </w:t>
            </w: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Комплекс процессных мероприятий «Содействие улучшению ситуации на рынке труда» (всего), в том числе:</w:t>
            </w:r>
          </w:p>
        </w:tc>
        <w:tc>
          <w:tcPr>
            <w:tcW w:w="1372" w:type="dxa"/>
          </w:tcPr>
          <w:p w14:paraId="42A66A09" w14:textId="7398E8FE" w:rsidR="001D23EC" w:rsidRPr="00E7294D" w:rsidRDefault="00EB738B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40 718,5</w:t>
            </w:r>
          </w:p>
        </w:tc>
        <w:tc>
          <w:tcPr>
            <w:tcW w:w="1371" w:type="dxa"/>
          </w:tcPr>
          <w:p w14:paraId="053EB137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28 174,9</w:t>
            </w:r>
          </w:p>
        </w:tc>
        <w:tc>
          <w:tcPr>
            <w:tcW w:w="1372" w:type="dxa"/>
          </w:tcPr>
          <w:p w14:paraId="51214B91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1242" w:type="dxa"/>
          </w:tcPr>
          <w:p w14:paraId="055CE98C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1372" w:type="dxa"/>
          </w:tcPr>
          <w:p w14:paraId="58785A9A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1371" w:type="dxa"/>
          </w:tcPr>
          <w:p w14:paraId="1C38AF5F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2454" w:type="dxa"/>
          </w:tcPr>
          <w:p w14:paraId="45AC98CB" w14:textId="2AA93C9C" w:rsidR="001D23EC" w:rsidRPr="00E7294D" w:rsidRDefault="00EB738B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181 793,0</w:t>
            </w:r>
          </w:p>
        </w:tc>
      </w:tr>
      <w:tr w:rsidR="001D23EC" w:rsidRPr="00F337E4" w14:paraId="5C66188C" w14:textId="77777777" w:rsidTr="008C6549">
        <w:tc>
          <w:tcPr>
            <w:tcW w:w="4047" w:type="dxa"/>
          </w:tcPr>
          <w:p w14:paraId="6CC98CB3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372" w:type="dxa"/>
          </w:tcPr>
          <w:p w14:paraId="0B279D8D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15 436,9</w:t>
            </w:r>
          </w:p>
        </w:tc>
        <w:tc>
          <w:tcPr>
            <w:tcW w:w="1371" w:type="dxa"/>
          </w:tcPr>
          <w:p w14:paraId="09D3DAB4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9 474,4</w:t>
            </w:r>
          </w:p>
        </w:tc>
        <w:tc>
          <w:tcPr>
            <w:tcW w:w="1372" w:type="dxa"/>
          </w:tcPr>
          <w:p w14:paraId="1F79F2E0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1242" w:type="dxa"/>
          </w:tcPr>
          <w:p w14:paraId="246739CB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1372" w:type="dxa"/>
          </w:tcPr>
          <w:p w14:paraId="2720DFFD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1371" w:type="dxa"/>
          </w:tcPr>
          <w:p w14:paraId="333DAC13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2454" w:type="dxa"/>
          </w:tcPr>
          <w:p w14:paraId="5FFF3376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63 008,9</w:t>
            </w:r>
          </w:p>
        </w:tc>
      </w:tr>
      <w:tr w:rsidR="001D23EC" w:rsidRPr="00F337E4" w14:paraId="2E1EB828" w14:textId="77777777" w:rsidTr="008C6549">
        <w:tc>
          <w:tcPr>
            <w:tcW w:w="4047" w:type="dxa"/>
          </w:tcPr>
          <w:p w14:paraId="53C8952A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372" w:type="dxa"/>
          </w:tcPr>
          <w:p w14:paraId="510F5216" w14:textId="6F05BE56" w:rsidR="001D23EC" w:rsidRPr="00E7294D" w:rsidRDefault="00EB738B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25 281,6</w:t>
            </w:r>
          </w:p>
        </w:tc>
        <w:tc>
          <w:tcPr>
            <w:tcW w:w="1371" w:type="dxa"/>
          </w:tcPr>
          <w:p w14:paraId="53CCEA10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AF2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372" w:type="dxa"/>
          </w:tcPr>
          <w:p w14:paraId="773C3A01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AF2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42" w:type="dxa"/>
          </w:tcPr>
          <w:p w14:paraId="5C8A428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AF2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372" w:type="dxa"/>
          </w:tcPr>
          <w:p w14:paraId="3F273326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AF2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371" w:type="dxa"/>
          </w:tcPr>
          <w:p w14:paraId="5DE2072E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AF2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2454" w:type="dxa"/>
          </w:tcPr>
          <w:p w14:paraId="433A4966" w14:textId="30BC0324" w:rsidR="001D23EC" w:rsidRPr="00E7294D" w:rsidRDefault="00EB738B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118 784,1</w:t>
            </w:r>
          </w:p>
        </w:tc>
      </w:tr>
      <w:tr w:rsidR="001D23EC" w:rsidRPr="00F337E4" w14:paraId="61D71AF7" w14:textId="77777777" w:rsidTr="008C6549">
        <w:tc>
          <w:tcPr>
            <w:tcW w:w="4047" w:type="dxa"/>
          </w:tcPr>
          <w:p w14:paraId="6B8B91CC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2.</w:t>
            </w:r>
            <w:r w:rsidRPr="00F337E4">
              <w:rPr>
                <w:bCs/>
              </w:rPr>
              <w:t xml:space="preserve"> </w:t>
            </w: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омплекс процессных мероприятий «</w:t>
            </w: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Улучшение условий и охраны труда в Ханты-Мансийском рай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оне»</w:t>
            </w: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372" w:type="dxa"/>
          </w:tcPr>
          <w:p w14:paraId="646532F2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94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626,8</w:t>
            </w:r>
          </w:p>
        </w:tc>
        <w:tc>
          <w:tcPr>
            <w:tcW w:w="1371" w:type="dxa"/>
          </w:tcPr>
          <w:p w14:paraId="1960673A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2" w:type="dxa"/>
          </w:tcPr>
          <w:p w14:paraId="2264D27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242" w:type="dxa"/>
          </w:tcPr>
          <w:p w14:paraId="10EB1A7E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2" w:type="dxa"/>
          </w:tcPr>
          <w:p w14:paraId="2663FF89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1" w:type="dxa"/>
          </w:tcPr>
          <w:p w14:paraId="654EE13E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2454" w:type="dxa"/>
          </w:tcPr>
          <w:p w14:paraId="1E23E363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22 317,3</w:t>
            </w:r>
          </w:p>
        </w:tc>
      </w:tr>
      <w:tr w:rsidR="001D23EC" w:rsidRPr="00F337E4" w14:paraId="3B893B84" w14:textId="77777777" w:rsidTr="008C6549">
        <w:tc>
          <w:tcPr>
            <w:tcW w:w="4047" w:type="dxa"/>
          </w:tcPr>
          <w:p w14:paraId="143252F2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372" w:type="dxa"/>
          </w:tcPr>
          <w:p w14:paraId="69A4BFE4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94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626,8</w:t>
            </w:r>
          </w:p>
        </w:tc>
        <w:tc>
          <w:tcPr>
            <w:tcW w:w="1371" w:type="dxa"/>
          </w:tcPr>
          <w:p w14:paraId="70626D95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2" w:type="dxa"/>
          </w:tcPr>
          <w:p w14:paraId="0B12F294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242" w:type="dxa"/>
          </w:tcPr>
          <w:p w14:paraId="70F0DE92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2" w:type="dxa"/>
          </w:tcPr>
          <w:p w14:paraId="639779D4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1" w:type="dxa"/>
          </w:tcPr>
          <w:p w14:paraId="45299E5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2454" w:type="dxa"/>
          </w:tcPr>
          <w:p w14:paraId="68AC781F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22 317,3</w:t>
            </w:r>
          </w:p>
        </w:tc>
      </w:tr>
      <w:tr w:rsidR="001D23EC" w:rsidRPr="00421C55" w14:paraId="54AA3B6B" w14:textId="77777777" w:rsidTr="008C6549">
        <w:tc>
          <w:tcPr>
            <w:tcW w:w="4047" w:type="dxa"/>
          </w:tcPr>
          <w:p w14:paraId="1ABD1344" w14:textId="77777777" w:rsidR="001D23EC" w:rsidRPr="002F1272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2F1272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3.  Комплекс процессных мероприятий «Обеспечение деятельности МАУ «Организационно-методический центр» 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(</w:t>
            </w:r>
            <w:r w:rsidRPr="002F1272">
              <w:rPr>
                <w:rFonts w:ascii="Times New Roman" w:hAnsi="Times New Roman" w:cs="Times New Roman"/>
                <w:bCs/>
                <w:sz w:val="20"/>
                <w:szCs w:val="28"/>
              </w:rPr>
              <w:t>всего), в том числе:</w:t>
            </w:r>
          </w:p>
        </w:tc>
        <w:tc>
          <w:tcPr>
            <w:tcW w:w="1372" w:type="dxa"/>
          </w:tcPr>
          <w:p w14:paraId="6298E926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94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4 633,5</w:t>
            </w:r>
          </w:p>
        </w:tc>
        <w:tc>
          <w:tcPr>
            <w:tcW w:w="1371" w:type="dxa"/>
          </w:tcPr>
          <w:p w14:paraId="1F3541A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2" w:type="dxa"/>
          </w:tcPr>
          <w:p w14:paraId="59247E41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242" w:type="dxa"/>
          </w:tcPr>
          <w:p w14:paraId="680C749A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2" w:type="dxa"/>
          </w:tcPr>
          <w:p w14:paraId="40E234DA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1" w:type="dxa"/>
          </w:tcPr>
          <w:p w14:paraId="4112612B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2454" w:type="dxa"/>
          </w:tcPr>
          <w:p w14:paraId="79267D84" w14:textId="37D13EFD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147 801,</w:t>
            </w:r>
            <w:r w:rsidR="00EB738B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D23EC" w:rsidRPr="00421C55" w14:paraId="6E2C850F" w14:textId="77777777" w:rsidTr="008C6549">
        <w:tc>
          <w:tcPr>
            <w:tcW w:w="4047" w:type="dxa"/>
          </w:tcPr>
          <w:p w14:paraId="21B66B7D" w14:textId="77777777" w:rsidR="001D23EC" w:rsidRPr="002F1272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2F1272">
              <w:rPr>
                <w:rFonts w:ascii="Times New Roman" w:hAnsi="Times New Roman" w:cs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372" w:type="dxa"/>
          </w:tcPr>
          <w:p w14:paraId="6E46584C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94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4 633,5</w:t>
            </w:r>
          </w:p>
        </w:tc>
        <w:tc>
          <w:tcPr>
            <w:tcW w:w="1371" w:type="dxa"/>
          </w:tcPr>
          <w:p w14:paraId="1BB65D2A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2" w:type="dxa"/>
          </w:tcPr>
          <w:p w14:paraId="3E20C9FB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242" w:type="dxa"/>
          </w:tcPr>
          <w:p w14:paraId="0AF1851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2" w:type="dxa"/>
          </w:tcPr>
          <w:p w14:paraId="6E8B9433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1" w:type="dxa"/>
          </w:tcPr>
          <w:p w14:paraId="7BC1685A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2454" w:type="dxa"/>
          </w:tcPr>
          <w:p w14:paraId="45CD4067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147 801,0</w:t>
            </w:r>
          </w:p>
        </w:tc>
      </w:tr>
    </w:tbl>
    <w:p w14:paraId="3DCF5D4B" w14:textId="067D3725" w:rsidR="001D23EC" w:rsidRPr="001D23EC" w:rsidRDefault="001D23EC" w:rsidP="001D23E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A04EE">
        <w:rPr>
          <w:rFonts w:ascii="Times New Roman" w:hAnsi="Times New Roman"/>
          <w:sz w:val="20"/>
          <w:szCs w:val="20"/>
        </w:rPr>
        <w:t>&lt;*&gt; - муниципальная программа Ханты-Мансийского района</w:t>
      </w:r>
    </w:p>
    <w:p w14:paraId="58284915" w14:textId="7AEC7EEB" w:rsidR="00902938" w:rsidRDefault="008C6549" w:rsidP="00B64B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E24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14:paraId="24C871C6" w14:textId="77777777" w:rsidR="00953E68" w:rsidRPr="00614DC1" w:rsidRDefault="00953E68" w:rsidP="00953E68">
      <w:pPr>
        <w:shd w:val="clear" w:color="auto" w:fill="FFFFFF"/>
        <w:spacing w:after="0" w:line="264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38C186EE" w14:textId="77777777" w:rsidR="00953E68" w:rsidRDefault="00953E68" w:rsidP="00953E6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E4817C" w14:textId="77777777" w:rsidR="00953E68" w:rsidRDefault="00953E68" w:rsidP="00953E6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B99CFE" w14:textId="0C864777" w:rsidR="00953E68" w:rsidRPr="00B64B5B" w:rsidRDefault="00953E68" w:rsidP="00953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B2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7BB2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87BB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987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</w:p>
    <w:sectPr w:rsidR="00953E68" w:rsidRPr="00B64B5B" w:rsidSect="00953E68"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01778" w14:textId="77777777" w:rsidR="00AE6492" w:rsidRDefault="00AE6492">
      <w:pPr>
        <w:spacing w:after="0" w:line="240" w:lineRule="auto"/>
      </w:pPr>
      <w:r>
        <w:separator/>
      </w:r>
    </w:p>
  </w:endnote>
  <w:endnote w:type="continuationSeparator" w:id="0">
    <w:p w14:paraId="3EF131C3" w14:textId="77777777" w:rsidR="00AE6492" w:rsidRDefault="00AE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BDF68" w14:textId="77777777" w:rsidR="00AE6492" w:rsidRDefault="00AE6492">
      <w:pPr>
        <w:spacing w:after="0" w:line="240" w:lineRule="auto"/>
      </w:pPr>
      <w:r>
        <w:separator/>
      </w:r>
    </w:p>
  </w:footnote>
  <w:footnote w:type="continuationSeparator" w:id="0">
    <w:p w14:paraId="4D44328E" w14:textId="77777777" w:rsidR="00AE6492" w:rsidRDefault="00AE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059410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C807B21" w14:textId="77777777" w:rsidR="00DB3A6D" w:rsidRPr="008E70BC" w:rsidRDefault="00DB3A6D">
        <w:pPr>
          <w:pStyle w:val="a3"/>
          <w:jc w:val="center"/>
          <w:rPr>
            <w:rFonts w:ascii="Times New Roman" w:hAnsi="Times New Roman"/>
          </w:rPr>
        </w:pPr>
        <w:r w:rsidRPr="008E70BC">
          <w:rPr>
            <w:rFonts w:ascii="Times New Roman" w:hAnsi="Times New Roman"/>
          </w:rPr>
          <w:fldChar w:fldCharType="begin"/>
        </w:r>
        <w:r w:rsidRPr="008E70BC">
          <w:rPr>
            <w:rFonts w:ascii="Times New Roman" w:hAnsi="Times New Roman"/>
          </w:rPr>
          <w:instrText>PAGE   \* MERGEFORMAT</w:instrText>
        </w:r>
        <w:r w:rsidRPr="008E70BC">
          <w:rPr>
            <w:rFonts w:ascii="Times New Roman" w:hAnsi="Times New Roman"/>
          </w:rPr>
          <w:fldChar w:fldCharType="separate"/>
        </w:r>
        <w:r w:rsidR="001E247D">
          <w:rPr>
            <w:rFonts w:ascii="Times New Roman" w:hAnsi="Times New Roman"/>
            <w:noProof/>
          </w:rPr>
          <w:t>2</w:t>
        </w:r>
        <w:r w:rsidRPr="008E70BC">
          <w:rPr>
            <w:rFonts w:ascii="Times New Roman" w:hAnsi="Times New Roman"/>
          </w:rPr>
          <w:fldChar w:fldCharType="end"/>
        </w:r>
      </w:p>
    </w:sdtContent>
  </w:sdt>
  <w:p w14:paraId="38006925" w14:textId="77777777" w:rsidR="00DB3A6D" w:rsidRPr="008E70BC" w:rsidRDefault="00DB3A6D">
    <w:pPr>
      <w:pStyle w:val="ConsPlusNormal"/>
    </w:pPr>
  </w:p>
  <w:p w14:paraId="5B0145ED" w14:textId="77777777" w:rsidR="00DB3A6D" w:rsidRDefault="00DB3A6D"/>
  <w:p w14:paraId="3A620630" w14:textId="77777777" w:rsidR="00DB3A6D" w:rsidRDefault="00DB3A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5E321" w14:textId="77777777" w:rsidR="00DB3A6D" w:rsidRDefault="00DB3A6D">
    <w:pPr>
      <w:pStyle w:val="a3"/>
      <w:jc w:val="center"/>
    </w:pPr>
  </w:p>
  <w:p w14:paraId="708751E3" w14:textId="77777777" w:rsidR="00DB3A6D" w:rsidRDefault="00DB3A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5D40"/>
    <w:multiLevelType w:val="hybridMultilevel"/>
    <w:tmpl w:val="9154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F7D8B"/>
    <w:multiLevelType w:val="multilevel"/>
    <w:tmpl w:val="F61EA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2" w15:restartNumberingAfterBreak="0">
    <w:nsid w:val="2E3430A4"/>
    <w:multiLevelType w:val="hybridMultilevel"/>
    <w:tmpl w:val="C67AD6AA"/>
    <w:lvl w:ilvl="0" w:tplc="9962C51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BD"/>
    <w:rsid w:val="00023337"/>
    <w:rsid w:val="0002340B"/>
    <w:rsid w:val="000414AB"/>
    <w:rsid w:val="00052F3F"/>
    <w:rsid w:val="00056D0A"/>
    <w:rsid w:val="00061398"/>
    <w:rsid w:val="00063B27"/>
    <w:rsid w:val="00066FAD"/>
    <w:rsid w:val="00071A7C"/>
    <w:rsid w:val="00076662"/>
    <w:rsid w:val="00077702"/>
    <w:rsid w:val="00095321"/>
    <w:rsid w:val="000A3FB7"/>
    <w:rsid w:val="000A498E"/>
    <w:rsid w:val="000A5D43"/>
    <w:rsid w:val="000A744A"/>
    <w:rsid w:val="000B179E"/>
    <w:rsid w:val="000B5253"/>
    <w:rsid w:val="000B5BBB"/>
    <w:rsid w:val="000B76B7"/>
    <w:rsid w:val="000D00FC"/>
    <w:rsid w:val="000D327B"/>
    <w:rsid w:val="000F2DF9"/>
    <w:rsid w:val="000F5446"/>
    <w:rsid w:val="00100B69"/>
    <w:rsid w:val="00107399"/>
    <w:rsid w:val="001158B0"/>
    <w:rsid w:val="001166B8"/>
    <w:rsid w:val="00121699"/>
    <w:rsid w:val="00124F03"/>
    <w:rsid w:val="00126DBA"/>
    <w:rsid w:val="00131A3C"/>
    <w:rsid w:val="00133080"/>
    <w:rsid w:val="001342CC"/>
    <w:rsid w:val="00137361"/>
    <w:rsid w:val="00145E96"/>
    <w:rsid w:val="00145FE6"/>
    <w:rsid w:val="0015706A"/>
    <w:rsid w:val="00177D13"/>
    <w:rsid w:val="001876C0"/>
    <w:rsid w:val="0019342C"/>
    <w:rsid w:val="0019478F"/>
    <w:rsid w:val="001A3626"/>
    <w:rsid w:val="001B0812"/>
    <w:rsid w:val="001C1E2E"/>
    <w:rsid w:val="001C63A7"/>
    <w:rsid w:val="001D23EC"/>
    <w:rsid w:val="001D36A8"/>
    <w:rsid w:val="001E191A"/>
    <w:rsid w:val="001E247D"/>
    <w:rsid w:val="001E3A93"/>
    <w:rsid w:val="001E3B3F"/>
    <w:rsid w:val="001E54D5"/>
    <w:rsid w:val="001F03C3"/>
    <w:rsid w:val="001F0A84"/>
    <w:rsid w:val="0020419C"/>
    <w:rsid w:val="00212C95"/>
    <w:rsid w:val="002164D1"/>
    <w:rsid w:val="00222AA3"/>
    <w:rsid w:val="00234FB2"/>
    <w:rsid w:val="002358AB"/>
    <w:rsid w:val="0023598B"/>
    <w:rsid w:val="002509E6"/>
    <w:rsid w:val="00254A4E"/>
    <w:rsid w:val="00277334"/>
    <w:rsid w:val="0028488F"/>
    <w:rsid w:val="00293F36"/>
    <w:rsid w:val="002A7B96"/>
    <w:rsid w:val="002B01C5"/>
    <w:rsid w:val="002B37D1"/>
    <w:rsid w:val="002C63BA"/>
    <w:rsid w:val="002D0979"/>
    <w:rsid w:val="002E3F92"/>
    <w:rsid w:val="002E6257"/>
    <w:rsid w:val="002E76F0"/>
    <w:rsid w:val="002F1272"/>
    <w:rsid w:val="00302E7B"/>
    <w:rsid w:val="003057EB"/>
    <w:rsid w:val="00307E7F"/>
    <w:rsid w:val="003101C2"/>
    <w:rsid w:val="00331EAD"/>
    <w:rsid w:val="00345A0A"/>
    <w:rsid w:val="00350560"/>
    <w:rsid w:val="00363477"/>
    <w:rsid w:val="00366FD7"/>
    <w:rsid w:val="00373834"/>
    <w:rsid w:val="00383DD8"/>
    <w:rsid w:val="00390BEA"/>
    <w:rsid w:val="00392A93"/>
    <w:rsid w:val="003A5BC9"/>
    <w:rsid w:val="003C0142"/>
    <w:rsid w:val="003C129C"/>
    <w:rsid w:val="003D40F2"/>
    <w:rsid w:val="00406F1E"/>
    <w:rsid w:val="00421C55"/>
    <w:rsid w:val="00422CC7"/>
    <w:rsid w:val="004245B0"/>
    <w:rsid w:val="00427A02"/>
    <w:rsid w:val="00427B6C"/>
    <w:rsid w:val="00435422"/>
    <w:rsid w:val="00437724"/>
    <w:rsid w:val="00441804"/>
    <w:rsid w:val="00445205"/>
    <w:rsid w:val="004533C4"/>
    <w:rsid w:val="00470B4D"/>
    <w:rsid w:val="00480BD3"/>
    <w:rsid w:val="00484BB6"/>
    <w:rsid w:val="0048501F"/>
    <w:rsid w:val="00490D54"/>
    <w:rsid w:val="004A04EE"/>
    <w:rsid w:val="004A5EC0"/>
    <w:rsid w:val="004B06D1"/>
    <w:rsid w:val="004C204E"/>
    <w:rsid w:val="004C61EE"/>
    <w:rsid w:val="004D31B7"/>
    <w:rsid w:val="004E6040"/>
    <w:rsid w:val="004E6A2D"/>
    <w:rsid w:val="004F110A"/>
    <w:rsid w:val="004F1214"/>
    <w:rsid w:val="00503942"/>
    <w:rsid w:val="005076B6"/>
    <w:rsid w:val="0051077D"/>
    <w:rsid w:val="0051776F"/>
    <w:rsid w:val="00533D89"/>
    <w:rsid w:val="005576DE"/>
    <w:rsid w:val="00561ECC"/>
    <w:rsid w:val="00570094"/>
    <w:rsid w:val="0057173F"/>
    <w:rsid w:val="0057358C"/>
    <w:rsid w:val="0057523A"/>
    <w:rsid w:val="00576CB4"/>
    <w:rsid w:val="005875D1"/>
    <w:rsid w:val="005A321A"/>
    <w:rsid w:val="005B3EC1"/>
    <w:rsid w:val="005B6033"/>
    <w:rsid w:val="005B7AF8"/>
    <w:rsid w:val="005C20A6"/>
    <w:rsid w:val="005D4ADC"/>
    <w:rsid w:val="005E1E1A"/>
    <w:rsid w:val="005E27CF"/>
    <w:rsid w:val="005E7F73"/>
    <w:rsid w:val="005F3361"/>
    <w:rsid w:val="005F55CA"/>
    <w:rsid w:val="00614DC1"/>
    <w:rsid w:val="006274CF"/>
    <w:rsid w:val="0063183E"/>
    <w:rsid w:val="00637C8B"/>
    <w:rsid w:val="00641D74"/>
    <w:rsid w:val="0064677A"/>
    <w:rsid w:val="00651069"/>
    <w:rsid w:val="006518F3"/>
    <w:rsid w:val="00655785"/>
    <w:rsid w:val="0065578A"/>
    <w:rsid w:val="006568E6"/>
    <w:rsid w:val="00657AD1"/>
    <w:rsid w:val="00663BE3"/>
    <w:rsid w:val="00676412"/>
    <w:rsid w:val="0068279A"/>
    <w:rsid w:val="00682BC8"/>
    <w:rsid w:val="006861CE"/>
    <w:rsid w:val="006917EF"/>
    <w:rsid w:val="006B3182"/>
    <w:rsid w:val="006C1743"/>
    <w:rsid w:val="006C71A0"/>
    <w:rsid w:val="006C764C"/>
    <w:rsid w:val="006D525B"/>
    <w:rsid w:val="006E6649"/>
    <w:rsid w:val="006F0026"/>
    <w:rsid w:val="006F2FD8"/>
    <w:rsid w:val="00701744"/>
    <w:rsid w:val="007065FF"/>
    <w:rsid w:val="007072E4"/>
    <w:rsid w:val="00713A6E"/>
    <w:rsid w:val="00721FEB"/>
    <w:rsid w:val="007527E1"/>
    <w:rsid w:val="00762962"/>
    <w:rsid w:val="00783128"/>
    <w:rsid w:val="00784F65"/>
    <w:rsid w:val="00785E97"/>
    <w:rsid w:val="007873BD"/>
    <w:rsid w:val="007951BA"/>
    <w:rsid w:val="007A0664"/>
    <w:rsid w:val="007B5278"/>
    <w:rsid w:val="007B5A76"/>
    <w:rsid w:val="007D45BE"/>
    <w:rsid w:val="007D6A17"/>
    <w:rsid w:val="007F6509"/>
    <w:rsid w:val="00811B67"/>
    <w:rsid w:val="00831561"/>
    <w:rsid w:val="0084443D"/>
    <w:rsid w:val="0084581E"/>
    <w:rsid w:val="00845959"/>
    <w:rsid w:val="00854DF4"/>
    <w:rsid w:val="00862F5D"/>
    <w:rsid w:val="00867CCC"/>
    <w:rsid w:val="008719B3"/>
    <w:rsid w:val="00876929"/>
    <w:rsid w:val="00876B85"/>
    <w:rsid w:val="00880587"/>
    <w:rsid w:val="00882DA7"/>
    <w:rsid w:val="00884E9B"/>
    <w:rsid w:val="00892279"/>
    <w:rsid w:val="008939A5"/>
    <w:rsid w:val="008A48E1"/>
    <w:rsid w:val="008B3C65"/>
    <w:rsid w:val="008B76EB"/>
    <w:rsid w:val="008C6549"/>
    <w:rsid w:val="008E70BC"/>
    <w:rsid w:val="008E7259"/>
    <w:rsid w:val="008F482D"/>
    <w:rsid w:val="00902938"/>
    <w:rsid w:val="00906BCB"/>
    <w:rsid w:val="0091563E"/>
    <w:rsid w:val="0093101A"/>
    <w:rsid w:val="009360E3"/>
    <w:rsid w:val="009430DF"/>
    <w:rsid w:val="009443D4"/>
    <w:rsid w:val="00945B88"/>
    <w:rsid w:val="00946223"/>
    <w:rsid w:val="009463FD"/>
    <w:rsid w:val="0095023D"/>
    <w:rsid w:val="009535B7"/>
    <w:rsid w:val="00953E4F"/>
    <w:rsid w:val="00953E68"/>
    <w:rsid w:val="009621BD"/>
    <w:rsid w:val="00964282"/>
    <w:rsid w:val="009676ED"/>
    <w:rsid w:val="00982243"/>
    <w:rsid w:val="009867F6"/>
    <w:rsid w:val="00987BB2"/>
    <w:rsid w:val="00997979"/>
    <w:rsid w:val="009A2B5E"/>
    <w:rsid w:val="009A5427"/>
    <w:rsid w:val="009B42A7"/>
    <w:rsid w:val="009B4731"/>
    <w:rsid w:val="009C21DA"/>
    <w:rsid w:val="009C37CB"/>
    <w:rsid w:val="009D1032"/>
    <w:rsid w:val="009D1954"/>
    <w:rsid w:val="009E03E0"/>
    <w:rsid w:val="009E35E1"/>
    <w:rsid w:val="009E50EB"/>
    <w:rsid w:val="009E6490"/>
    <w:rsid w:val="00A0225C"/>
    <w:rsid w:val="00A06DDB"/>
    <w:rsid w:val="00A06EA4"/>
    <w:rsid w:val="00A14F6C"/>
    <w:rsid w:val="00A20EFE"/>
    <w:rsid w:val="00A23C6D"/>
    <w:rsid w:val="00A24564"/>
    <w:rsid w:val="00A2658D"/>
    <w:rsid w:val="00A3715B"/>
    <w:rsid w:val="00A37E4C"/>
    <w:rsid w:val="00A40BCA"/>
    <w:rsid w:val="00A50350"/>
    <w:rsid w:val="00A6398A"/>
    <w:rsid w:val="00A91F24"/>
    <w:rsid w:val="00A965BF"/>
    <w:rsid w:val="00AA0465"/>
    <w:rsid w:val="00AA286D"/>
    <w:rsid w:val="00AA71B4"/>
    <w:rsid w:val="00AA7605"/>
    <w:rsid w:val="00AA7763"/>
    <w:rsid w:val="00AB0F10"/>
    <w:rsid w:val="00AB6535"/>
    <w:rsid w:val="00AC0C47"/>
    <w:rsid w:val="00AC2795"/>
    <w:rsid w:val="00AC7271"/>
    <w:rsid w:val="00AD28A7"/>
    <w:rsid w:val="00AD3D2E"/>
    <w:rsid w:val="00AE4114"/>
    <w:rsid w:val="00AE5BC3"/>
    <w:rsid w:val="00AE6492"/>
    <w:rsid w:val="00AE6A6D"/>
    <w:rsid w:val="00AF6D37"/>
    <w:rsid w:val="00B008C2"/>
    <w:rsid w:val="00B24316"/>
    <w:rsid w:val="00B24338"/>
    <w:rsid w:val="00B2593F"/>
    <w:rsid w:val="00B321AE"/>
    <w:rsid w:val="00B35F7C"/>
    <w:rsid w:val="00B42517"/>
    <w:rsid w:val="00B47D9F"/>
    <w:rsid w:val="00B50E48"/>
    <w:rsid w:val="00B64B5B"/>
    <w:rsid w:val="00B65ABC"/>
    <w:rsid w:val="00B729EB"/>
    <w:rsid w:val="00B94961"/>
    <w:rsid w:val="00BA245A"/>
    <w:rsid w:val="00BA4D3C"/>
    <w:rsid w:val="00BC0284"/>
    <w:rsid w:val="00C01FEA"/>
    <w:rsid w:val="00C02160"/>
    <w:rsid w:val="00C05931"/>
    <w:rsid w:val="00C062C4"/>
    <w:rsid w:val="00C106BC"/>
    <w:rsid w:val="00C534B7"/>
    <w:rsid w:val="00C6628B"/>
    <w:rsid w:val="00C71A4D"/>
    <w:rsid w:val="00C76EC6"/>
    <w:rsid w:val="00C90FF8"/>
    <w:rsid w:val="00C93250"/>
    <w:rsid w:val="00C95065"/>
    <w:rsid w:val="00C97B72"/>
    <w:rsid w:val="00CA51B8"/>
    <w:rsid w:val="00CA74D0"/>
    <w:rsid w:val="00CB0679"/>
    <w:rsid w:val="00CB1764"/>
    <w:rsid w:val="00CB60BF"/>
    <w:rsid w:val="00CB74AB"/>
    <w:rsid w:val="00CB7F4C"/>
    <w:rsid w:val="00CC1985"/>
    <w:rsid w:val="00CD009F"/>
    <w:rsid w:val="00CD7CBF"/>
    <w:rsid w:val="00CF1070"/>
    <w:rsid w:val="00D0154D"/>
    <w:rsid w:val="00D11B78"/>
    <w:rsid w:val="00D23345"/>
    <w:rsid w:val="00D34E93"/>
    <w:rsid w:val="00D365F0"/>
    <w:rsid w:val="00D36611"/>
    <w:rsid w:val="00D46BA4"/>
    <w:rsid w:val="00D50313"/>
    <w:rsid w:val="00D50D33"/>
    <w:rsid w:val="00D5190A"/>
    <w:rsid w:val="00D51A88"/>
    <w:rsid w:val="00D670B2"/>
    <w:rsid w:val="00D71DD1"/>
    <w:rsid w:val="00D72FF9"/>
    <w:rsid w:val="00D814BD"/>
    <w:rsid w:val="00D84A46"/>
    <w:rsid w:val="00D84AD5"/>
    <w:rsid w:val="00DA51DD"/>
    <w:rsid w:val="00DB2093"/>
    <w:rsid w:val="00DB3A6D"/>
    <w:rsid w:val="00DB40A4"/>
    <w:rsid w:val="00DD0E52"/>
    <w:rsid w:val="00DD232A"/>
    <w:rsid w:val="00DD3073"/>
    <w:rsid w:val="00DD795C"/>
    <w:rsid w:val="00DF1021"/>
    <w:rsid w:val="00DF479F"/>
    <w:rsid w:val="00DF50F2"/>
    <w:rsid w:val="00E11066"/>
    <w:rsid w:val="00E1200E"/>
    <w:rsid w:val="00E21A40"/>
    <w:rsid w:val="00E25266"/>
    <w:rsid w:val="00E40C04"/>
    <w:rsid w:val="00E4606A"/>
    <w:rsid w:val="00E50C31"/>
    <w:rsid w:val="00E55E1F"/>
    <w:rsid w:val="00E65A22"/>
    <w:rsid w:val="00E72138"/>
    <w:rsid w:val="00E7294D"/>
    <w:rsid w:val="00E73F90"/>
    <w:rsid w:val="00E8484B"/>
    <w:rsid w:val="00E855FA"/>
    <w:rsid w:val="00EA1583"/>
    <w:rsid w:val="00EA777F"/>
    <w:rsid w:val="00EB738B"/>
    <w:rsid w:val="00EC0208"/>
    <w:rsid w:val="00ED0BD7"/>
    <w:rsid w:val="00ED4B64"/>
    <w:rsid w:val="00EE202F"/>
    <w:rsid w:val="00EE4EB4"/>
    <w:rsid w:val="00EE5CCD"/>
    <w:rsid w:val="00EF165E"/>
    <w:rsid w:val="00F16C66"/>
    <w:rsid w:val="00F244E4"/>
    <w:rsid w:val="00F27E63"/>
    <w:rsid w:val="00F337E4"/>
    <w:rsid w:val="00F35A99"/>
    <w:rsid w:val="00F52AE9"/>
    <w:rsid w:val="00F53847"/>
    <w:rsid w:val="00F610EC"/>
    <w:rsid w:val="00F615A6"/>
    <w:rsid w:val="00F62208"/>
    <w:rsid w:val="00F6792B"/>
    <w:rsid w:val="00F75C48"/>
    <w:rsid w:val="00F77DB7"/>
    <w:rsid w:val="00F857F5"/>
    <w:rsid w:val="00F90868"/>
    <w:rsid w:val="00F916A4"/>
    <w:rsid w:val="00F9640F"/>
    <w:rsid w:val="00FB1D47"/>
    <w:rsid w:val="00FB7852"/>
    <w:rsid w:val="00FC74B2"/>
    <w:rsid w:val="00FD3F35"/>
    <w:rsid w:val="00FE019B"/>
    <w:rsid w:val="00FE5C4D"/>
    <w:rsid w:val="00FE5FB6"/>
    <w:rsid w:val="00FE712D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7F44FA"/>
  <w15:chartTrackingRefBased/>
  <w15:docId w15:val="{82BD8B78-C790-4AE9-B99F-63F39FB2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EA4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6EA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06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06E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92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6A17"/>
    <w:rPr>
      <w:rFonts w:ascii="Segoe UI" w:hAnsi="Segoe UI" w:cs="Segoe UI"/>
      <w:sz w:val="18"/>
      <w:szCs w:val="18"/>
    </w:rPr>
  </w:style>
  <w:style w:type="paragraph" w:customStyle="1" w:styleId="3">
    <w:name w:val="Основной текст3"/>
    <w:basedOn w:val="a"/>
    <w:rsid w:val="00CD009F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paragraph" w:styleId="a8">
    <w:name w:val="No Spacing"/>
    <w:aliases w:val="Обрнадзор,Без интервала1"/>
    <w:uiPriority w:val="1"/>
    <w:qFormat/>
    <w:rsid w:val="00470B4D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9">
    <w:name w:val="List Paragraph"/>
    <w:basedOn w:val="a"/>
    <w:uiPriority w:val="34"/>
    <w:qFormat/>
    <w:rsid w:val="004245B0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0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E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70BC"/>
  </w:style>
  <w:style w:type="character" w:styleId="ad">
    <w:name w:val="page number"/>
    <w:basedOn w:val="a0"/>
    <w:rsid w:val="00DD795C"/>
  </w:style>
  <w:style w:type="paragraph" w:customStyle="1" w:styleId="ConsPlusTitle">
    <w:name w:val="ConsPlusTitle"/>
    <w:rsid w:val="009156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E0CC8-3A59-4E92-9EB2-19FF56A3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Губатых М.И.</dc:creator>
  <cp:keywords/>
  <dc:description/>
  <cp:lastModifiedBy>Орлова О.А.</cp:lastModifiedBy>
  <cp:revision>3</cp:revision>
  <cp:lastPrinted>2025-04-17T09:06:00Z</cp:lastPrinted>
  <dcterms:created xsi:type="dcterms:W3CDTF">2025-07-11T04:45:00Z</dcterms:created>
  <dcterms:modified xsi:type="dcterms:W3CDTF">2025-07-11T06:57:00Z</dcterms:modified>
</cp:coreProperties>
</file>